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8A" w:rsidRPr="0097228A" w:rsidRDefault="0097228A" w:rsidP="00E33D7B">
      <w:pPr>
        <w:shd w:val="clear" w:color="auto" w:fill="FFFFFF"/>
        <w:spacing w:before="15"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de-DE"/>
        </w:rPr>
      </w:pPr>
      <w:r w:rsidRPr="0097228A">
        <w:rPr>
          <w:rFonts w:ascii="Times New Roman" w:eastAsia="Times New Roman" w:hAnsi="Times New Roman" w:cs="Times New Roman"/>
          <w:b/>
          <w:bCs/>
          <w:color w:val="C00000"/>
          <w:kern w:val="36"/>
          <w:sz w:val="46"/>
          <w:szCs w:val="46"/>
          <w:lang w:eastAsia="de-DE"/>
        </w:rPr>
        <w:t>Salzteig-Rezept</w:t>
      </w:r>
    </w:p>
    <w:p w:rsidR="0097228A" w:rsidRPr="0097228A" w:rsidRDefault="0097228A" w:rsidP="00972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27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de-DE"/>
        </w:rPr>
        <w:t>Geht einfach, schnell und man kann tolle Sachen daraus gestalten, passend zu Muttertag, z.B. kleine Herzchen ausstechen mit Plätzchenausstecher oder aber auch Handabdrücke der Kinder gestalten.</w:t>
      </w:r>
    </w:p>
    <w:p w:rsidR="0097228A" w:rsidRPr="0097228A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de-DE"/>
        </w:rPr>
      </w:pPr>
      <w:bookmarkStart w:id="0" w:name="_GoBack"/>
      <w:r w:rsidRPr="0061293E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de-DE"/>
        </w:rPr>
        <w:t>Für den Salzteig benötigt man</w:t>
      </w:r>
      <w:r w:rsidRPr="0097228A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de-DE"/>
        </w:rPr>
        <w:t>:</w:t>
      </w:r>
    </w:p>
    <w:bookmarkEnd w:id="0"/>
    <w:p w:rsidR="0097228A" w:rsidRPr="0097228A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noProof/>
          <w:sz w:val="27"/>
          <w:szCs w:val="27"/>
          <w:lang w:eastAsia="de-DE"/>
        </w:rPr>
        <w:drawing>
          <wp:inline distT="0" distB="0" distL="0" distR="0" wp14:anchorId="08B3FA63" wp14:editId="7B9967E0">
            <wp:extent cx="2857500" cy="1600200"/>
            <wp:effectExtent l="0" t="0" r="0" b="0"/>
            <wp:docPr id="1" name="Bild 9" descr="Zutaten für den Salzt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utaten für den Salzte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ein Glas feines Salz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ein Glas lauwarmes Wasser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zwei Gläser Mehl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ein Salatschüssel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ein Löffel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Backpapier 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Für farbigen Salzteig kann man Gewürze oder Lebensmittelfarbe dazugeben.</w:t>
      </w:r>
    </w:p>
    <w:p w:rsidR="0097228A" w:rsidRPr="0097228A" w:rsidRDefault="0097228A" w:rsidP="0097228A">
      <w:pPr>
        <w:numPr>
          <w:ilvl w:val="0"/>
          <w:numId w:val="1"/>
        </w:numPr>
        <w:shd w:val="clear" w:color="auto" w:fill="FFFBEC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sz w:val="27"/>
          <w:szCs w:val="27"/>
          <w:lang w:eastAsia="de-DE"/>
        </w:rPr>
        <w:t>Soll der Salzteig duften, kann man z.B. ätherisches Öl, Kaffee oder Vanille-Extrakt dazugeben.</w:t>
      </w:r>
    </w:p>
    <w:p w:rsidR="0097228A" w:rsidRPr="000D27BB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97228A">
        <w:rPr>
          <w:rFonts w:ascii="Times New Roman" w:eastAsia="Times New Roman" w:hAnsi="Times New Roman" w:cs="Times New Roman"/>
          <w:noProof/>
          <w:sz w:val="27"/>
          <w:szCs w:val="27"/>
          <w:lang w:eastAsia="de-DE"/>
        </w:rPr>
        <w:drawing>
          <wp:inline distT="0" distB="0" distL="0" distR="0" wp14:anchorId="3923BCCD" wp14:editId="2B0ED2C6">
            <wp:extent cx="2857500" cy="1600200"/>
            <wp:effectExtent l="0" t="0" r="0" b="0"/>
            <wp:docPr id="2" name="Bild 10" descr="Zutaten für den Salzt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utaten für den Salzte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97228A" w:rsidRPr="000D27BB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97228A" w:rsidRPr="000D27BB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97228A" w:rsidRPr="00E33D7B" w:rsidRDefault="0097228A" w:rsidP="00E33D7B">
      <w:pPr>
        <w:pStyle w:val="StandardWeb"/>
        <w:jc w:val="center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lastRenderedPageBreak/>
        <w:t>Und so geht es:</w:t>
      </w:r>
    </w:p>
    <w:p w:rsidR="0097228A" w:rsidRPr="00E33D7B" w:rsidRDefault="0097228A" w:rsidP="0097228A">
      <w:pPr>
        <w:pStyle w:val="StandardWeb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t>1. Schritt: Herstellung des Salzteigs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086E8BA1" wp14:editId="13EF5FDB">
            <wp:extent cx="2857500" cy="1433195"/>
            <wp:effectExtent l="0" t="0" r="0" b="0"/>
            <wp:docPr id="3" name="Bild 17" descr="So bereiten Sie den Salzteig 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 bereiten Sie den Salzteig z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 xml:space="preserve">Fülle </w:t>
      </w:r>
      <w:r w:rsidRPr="000D27BB">
        <w:rPr>
          <w:sz w:val="27"/>
          <w:szCs w:val="27"/>
        </w:rPr>
        <w:t>Mehl und Salz in eine Salatschüssel. Soll der Salzteig bunt we</w:t>
      </w:r>
      <w:r w:rsidRPr="000D27BB">
        <w:rPr>
          <w:sz w:val="27"/>
          <w:szCs w:val="27"/>
        </w:rPr>
        <w:t>rden oder duften, dann gebe</w:t>
      </w:r>
      <w:r w:rsidRPr="000D27BB">
        <w:rPr>
          <w:sz w:val="27"/>
          <w:szCs w:val="27"/>
        </w:rPr>
        <w:t xml:space="preserve"> </w:t>
      </w:r>
      <w:r w:rsidRPr="000D27BB">
        <w:rPr>
          <w:sz w:val="27"/>
          <w:szCs w:val="27"/>
        </w:rPr>
        <w:t xml:space="preserve">die Gewürze hinein. Mische </w:t>
      </w:r>
      <w:r w:rsidRPr="000D27BB">
        <w:rPr>
          <w:sz w:val="27"/>
          <w:szCs w:val="27"/>
        </w:rPr>
        <w:t>den Teig gründlich mit den Händen oder einem Löffel.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61A29B69" wp14:editId="3630E835">
            <wp:extent cx="2857500" cy="1433195"/>
            <wp:effectExtent l="0" t="0" r="0" b="0"/>
            <wp:docPr id="4" name="Bild 18" descr="So bereiten Sie den Salzteig 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 bereiten Sie den Salzteig z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 xml:space="preserve">Schütte nun das Wasser dazu. Möchte man </w:t>
      </w:r>
      <w:r w:rsidRPr="000D27BB">
        <w:rPr>
          <w:sz w:val="27"/>
          <w:szCs w:val="27"/>
        </w:rPr>
        <w:t xml:space="preserve">flüssige Farbe oder </w:t>
      </w:r>
      <w:proofErr w:type="spellStart"/>
      <w:r w:rsidRPr="000D27BB">
        <w:rPr>
          <w:sz w:val="27"/>
          <w:szCs w:val="27"/>
        </w:rPr>
        <w:t>Duftöle</w:t>
      </w:r>
      <w:proofErr w:type="spellEnd"/>
      <w:r w:rsidRPr="000D27BB">
        <w:rPr>
          <w:sz w:val="27"/>
          <w:szCs w:val="27"/>
        </w:rPr>
        <w:t xml:space="preserve"> verwend</w:t>
      </w:r>
      <w:r w:rsidRPr="000D27BB">
        <w:rPr>
          <w:sz w:val="27"/>
          <w:szCs w:val="27"/>
        </w:rPr>
        <w:t xml:space="preserve">en, dann diese jetzt </w:t>
      </w:r>
      <w:r w:rsidRPr="000D27BB">
        <w:rPr>
          <w:sz w:val="27"/>
          <w:szCs w:val="27"/>
        </w:rPr>
        <w:t xml:space="preserve"> ins Wasser</w:t>
      </w:r>
      <w:r w:rsidRPr="000D27BB">
        <w:rPr>
          <w:sz w:val="27"/>
          <w:szCs w:val="27"/>
        </w:rPr>
        <w:t xml:space="preserve"> geben</w:t>
      </w:r>
      <w:r w:rsidRPr="000D27BB">
        <w:rPr>
          <w:sz w:val="27"/>
          <w:szCs w:val="27"/>
        </w:rPr>
        <w:t>. Dieses wird dann dem Mehl und Salz zugegeben.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50EF585A" wp14:editId="091D5AC0">
            <wp:extent cx="2857500" cy="1433195"/>
            <wp:effectExtent l="0" t="0" r="0" b="0"/>
            <wp:docPr id="5" name="Bild 19" descr="So bereiten Sie den Salzteig 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 bereiten Sie den Salzteig z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 xml:space="preserve">Knete jetzt </w:t>
      </w:r>
      <w:r w:rsidRPr="000D27BB">
        <w:rPr>
          <w:sz w:val="27"/>
          <w:szCs w:val="27"/>
        </w:rPr>
        <w:t xml:space="preserve">den </w:t>
      </w:r>
      <w:r w:rsidRPr="000D27BB">
        <w:rPr>
          <w:sz w:val="27"/>
          <w:szCs w:val="27"/>
        </w:rPr>
        <w:t>Teig gründlich durch, sobald man</w:t>
      </w:r>
      <w:r w:rsidRPr="000D27BB">
        <w:rPr>
          <w:sz w:val="27"/>
          <w:szCs w:val="27"/>
        </w:rPr>
        <w:t xml:space="preserve"> Wasse</w:t>
      </w:r>
      <w:r w:rsidRPr="000D27BB">
        <w:rPr>
          <w:sz w:val="27"/>
          <w:szCs w:val="27"/>
        </w:rPr>
        <w:t>r, Salz und Mehl vermischt hat</w:t>
      </w:r>
      <w:r w:rsidRPr="000D27BB">
        <w:rPr>
          <w:sz w:val="27"/>
          <w:szCs w:val="27"/>
        </w:rPr>
        <w:t>. Der Teig muss weich sein, darf aber nicht an den Fingern kleben. 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lastRenderedPageBreak/>
        <w:drawing>
          <wp:inline distT="0" distB="0" distL="0" distR="0" wp14:anchorId="7598A719" wp14:editId="7C4F5141">
            <wp:extent cx="2857500" cy="1433195"/>
            <wp:effectExtent l="0" t="0" r="0" b="0"/>
            <wp:docPr id="6" name="Bild 20" descr="So bereiten Sie den Salzteig 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o bereiten Sie den Salzteig z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>Falls der Teig zu t</w:t>
      </w:r>
      <w:r w:rsidRPr="000D27BB">
        <w:rPr>
          <w:sz w:val="27"/>
          <w:szCs w:val="27"/>
        </w:rPr>
        <w:t xml:space="preserve">rocken ist und reißt, einfach </w:t>
      </w:r>
      <w:r w:rsidRPr="000D27BB">
        <w:rPr>
          <w:sz w:val="27"/>
          <w:szCs w:val="27"/>
        </w:rPr>
        <w:t xml:space="preserve">ein wenig Wasser dazu </w:t>
      </w:r>
      <w:r w:rsidRPr="000D27BB">
        <w:rPr>
          <w:sz w:val="27"/>
          <w:szCs w:val="27"/>
        </w:rPr>
        <w:t xml:space="preserve">geben, </w:t>
      </w:r>
      <w:r w:rsidRPr="000D27BB">
        <w:rPr>
          <w:sz w:val="27"/>
          <w:szCs w:val="27"/>
        </w:rPr>
        <w:t xml:space="preserve">bis er schön weich wird. Sollte er </w:t>
      </w:r>
      <w:r w:rsidRPr="000D27BB">
        <w:rPr>
          <w:sz w:val="27"/>
          <w:szCs w:val="27"/>
        </w:rPr>
        <w:t>an den Fingern kleben, ein</w:t>
      </w:r>
      <w:r w:rsidRPr="000D27BB">
        <w:rPr>
          <w:sz w:val="27"/>
          <w:szCs w:val="27"/>
        </w:rPr>
        <w:t xml:space="preserve"> w</w:t>
      </w:r>
      <w:r w:rsidRPr="000D27BB">
        <w:rPr>
          <w:sz w:val="27"/>
          <w:szCs w:val="27"/>
        </w:rPr>
        <w:t xml:space="preserve">enig Mehl dazu geben und </w:t>
      </w:r>
      <w:r w:rsidRPr="000D27BB">
        <w:rPr>
          <w:sz w:val="27"/>
          <w:szCs w:val="27"/>
        </w:rPr>
        <w:t>gut durch</w:t>
      </w:r>
      <w:r w:rsidRPr="000D27BB">
        <w:rPr>
          <w:sz w:val="27"/>
          <w:szCs w:val="27"/>
        </w:rPr>
        <w:t xml:space="preserve"> kneten. Knete den Teig bis er schön weich ist.</w:t>
      </w:r>
    </w:p>
    <w:p w:rsidR="0097228A" w:rsidRPr="00E33D7B" w:rsidRDefault="0097228A" w:rsidP="0097228A">
      <w:pPr>
        <w:pStyle w:val="StandardWeb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t>2. Schritt: Aufbewahren des Salzteigs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73BFA7C7" wp14:editId="1A947DA6">
            <wp:extent cx="2857500" cy="1433195"/>
            <wp:effectExtent l="0" t="0" r="0" b="0"/>
            <wp:docPr id="7" name="Bild 21" descr="Sie können den Salzteig bis zu einer Woche aufh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e können den Salzteig bis zu einer Woche aufheb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 xml:space="preserve">Den </w:t>
      </w:r>
      <w:r w:rsidRPr="000D27BB">
        <w:rPr>
          <w:sz w:val="27"/>
          <w:szCs w:val="27"/>
        </w:rPr>
        <w:t>Salzteig</w:t>
      </w:r>
      <w:r w:rsidRPr="000D27BB">
        <w:rPr>
          <w:sz w:val="27"/>
          <w:szCs w:val="27"/>
        </w:rPr>
        <w:t xml:space="preserve"> kann man gut</w:t>
      </w:r>
      <w:r w:rsidRPr="000D27BB">
        <w:rPr>
          <w:sz w:val="27"/>
          <w:szCs w:val="27"/>
        </w:rPr>
        <w:t xml:space="preserve"> in einer Frisch</w:t>
      </w:r>
      <w:r w:rsidRPr="000D27BB">
        <w:rPr>
          <w:sz w:val="27"/>
          <w:szCs w:val="27"/>
        </w:rPr>
        <w:t>haltedose aufbewahren. Oder man wickelt</w:t>
      </w:r>
      <w:r w:rsidRPr="000D27BB">
        <w:rPr>
          <w:sz w:val="27"/>
          <w:szCs w:val="27"/>
        </w:rPr>
        <w:t xml:space="preserve"> ihn in e</w:t>
      </w:r>
      <w:r w:rsidR="00D40B83" w:rsidRPr="000D27BB">
        <w:rPr>
          <w:sz w:val="27"/>
          <w:szCs w:val="27"/>
        </w:rPr>
        <w:t>in sauberes Tuch ein und steckt</w:t>
      </w:r>
      <w:r w:rsidRPr="000D27BB">
        <w:rPr>
          <w:sz w:val="27"/>
          <w:szCs w:val="27"/>
        </w:rPr>
        <w:t xml:space="preserve"> ihn </w:t>
      </w:r>
      <w:r w:rsidR="00D40B83" w:rsidRPr="000D27BB">
        <w:rPr>
          <w:sz w:val="27"/>
          <w:szCs w:val="27"/>
        </w:rPr>
        <w:t>dann in einen Plastiksack. Anschließend</w:t>
      </w:r>
      <w:r w:rsidRPr="000D27BB">
        <w:rPr>
          <w:sz w:val="27"/>
          <w:szCs w:val="27"/>
        </w:rPr>
        <w:t xml:space="preserve"> den Teig in den Kühlschrank</w:t>
      </w:r>
      <w:r w:rsidR="00D40B83" w:rsidRPr="000D27BB">
        <w:rPr>
          <w:sz w:val="27"/>
          <w:szCs w:val="27"/>
        </w:rPr>
        <w:t xml:space="preserve"> legen</w:t>
      </w:r>
      <w:r w:rsidRPr="000D27BB">
        <w:rPr>
          <w:sz w:val="27"/>
          <w:szCs w:val="27"/>
        </w:rPr>
        <w:t>.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11791376" wp14:editId="6CEC4B83">
            <wp:extent cx="2857500" cy="1433195"/>
            <wp:effectExtent l="0" t="0" r="0" b="0"/>
            <wp:docPr id="8" name="Bild 22" descr="Figuren aus Salzt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guren aus Salzte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A" w:rsidRPr="000D27BB" w:rsidRDefault="00D40B83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>So kann man</w:t>
      </w:r>
      <w:r w:rsidR="0097228A" w:rsidRPr="000D27BB">
        <w:rPr>
          <w:sz w:val="27"/>
          <w:szCs w:val="27"/>
        </w:rPr>
        <w:t xml:space="preserve"> den Salzteig für ungef</w:t>
      </w:r>
      <w:r w:rsidRPr="000D27BB">
        <w:rPr>
          <w:sz w:val="27"/>
          <w:szCs w:val="27"/>
        </w:rPr>
        <w:t>ähr eine Woche aufbewahren. Man sollte</w:t>
      </w:r>
      <w:r w:rsidR="0097228A" w:rsidRPr="000D27BB">
        <w:rPr>
          <w:sz w:val="27"/>
          <w:szCs w:val="27"/>
        </w:rPr>
        <w:t xml:space="preserve"> ihn eine halbe Stunde vor dem Benutzen aus dem Kühlschrank nehmen, sonst ist er zu hart zum Bearbeiten.</w:t>
      </w:r>
    </w:p>
    <w:p w:rsidR="0097228A" w:rsidRPr="00E33D7B" w:rsidRDefault="00D40B83" w:rsidP="0097228A">
      <w:pPr>
        <w:pStyle w:val="StandardWeb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t>3. Schritt: Gestalten von</w:t>
      </w:r>
      <w:r w:rsidR="0097228A" w:rsidRPr="00E33D7B">
        <w:rPr>
          <w:rStyle w:val="Fett"/>
          <w:bCs w:val="0"/>
          <w:color w:val="FF0000"/>
          <w:sz w:val="27"/>
          <w:szCs w:val="27"/>
          <w:u w:val="single"/>
        </w:rPr>
        <w:t xml:space="preserve"> Formen und Figuren aus Salzteig</w:t>
      </w:r>
    </w:p>
    <w:p w:rsidR="0097228A" w:rsidRPr="000D27BB" w:rsidRDefault="0097228A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>Backpapier aus</w:t>
      </w:r>
      <w:r w:rsidR="00D40B83" w:rsidRPr="000D27BB">
        <w:rPr>
          <w:sz w:val="27"/>
          <w:szCs w:val="27"/>
        </w:rPr>
        <w:t>legen</w:t>
      </w:r>
      <w:r w:rsidRPr="000D27BB">
        <w:rPr>
          <w:sz w:val="27"/>
          <w:szCs w:val="27"/>
        </w:rPr>
        <w:t>. Jetzt können Sie mit Ihrem Kind Salzteigfiguren anfertigen. </w:t>
      </w:r>
    </w:p>
    <w:p w:rsidR="00D40B83" w:rsidRPr="000D27BB" w:rsidRDefault="00D40B83" w:rsidP="0097228A">
      <w:pPr>
        <w:pStyle w:val="StandardWeb"/>
        <w:rPr>
          <w:sz w:val="27"/>
          <w:szCs w:val="27"/>
        </w:rPr>
      </w:pPr>
      <w:r w:rsidRPr="000D27BB">
        <w:rPr>
          <w:sz w:val="27"/>
          <w:szCs w:val="27"/>
        </w:rPr>
        <w:t xml:space="preserve">(Z.B. Herzen ausstechen für den Muttertag, oder Handabdrücke der Kinder </w:t>
      </w:r>
      <w:proofErr w:type="spellStart"/>
      <w:r w:rsidRPr="000D27BB">
        <w:rPr>
          <w:sz w:val="27"/>
          <w:szCs w:val="27"/>
        </w:rPr>
        <w:t>uvm</w:t>
      </w:r>
      <w:proofErr w:type="spellEnd"/>
      <w:r w:rsidRPr="000D27BB">
        <w:rPr>
          <w:sz w:val="27"/>
          <w:szCs w:val="27"/>
        </w:rPr>
        <w:t>…)</w:t>
      </w:r>
    </w:p>
    <w:p w:rsidR="00D40B83" w:rsidRPr="000D27BB" w:rsidRDefault="00D40B83" w:rsidP="0097228A">
      <w:pPr>
        <w:pStyle w:val="StandardWeb"/>
        <w:rPr>
          <w:rStyle w:val="Fett"/>
          <w:b w:val="0"/>
          <w:bCs w:val="0"/>
          <w:sz w:val="27"/>
          <w:szCs w:val="27"/>
        </w:rPr>
      </w:pPr>
    </w:p>
    <w:p w:rsidR="00D40B83" w:rsidRPr="00E33D7B" w:rsidRDefault="00D40B83" w:rsidP="00D40B83">
      <w:pPr>
        <w:pStyle w:val="StandardWeb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lastRenderedPageBreak/>
        <w:t>4. Schritt: Verzieren des</w:t>
      </w:r>
      <w:r w:rsidR="0097228A" w:rsidRPr="00E33D7B">
        <w:rPr>
          <w:rStyle w:val="Fett"/>
          <w:bCs w:val="0"/>
          <w:color w:val="FF0000"/>
          <w:sz w:val="27"/>
          <w:szCs w:val="27"/>
          <w:u w:val="single"/>
        </w:rPr>
        <w:t xml:space="preserve"> Salzteig</w:t>
      </w:r>
      <w:r w:rsidRPr="00E33D7B">
        <w:rPr>
          <w:rStyle w:val="Fett"/>
          <w:bCs w:val="0"/>
          <w:color w:val="FF0000"/>
          <w:sz w:val="27"/>
          <w:szCs w:val="27"/>
          <w:u w:val="single"/>
        </w:rPr>
        <w:t>es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13B33218" wp14:editId="5C95791E">
            <wp:extent cx="2857500" cy="1433195"/>
            <wp:effectExtent l="0" t="0" r="0" b="0"/>
            <wp:docPr id="9" name="Bild 23" descr="Salzteig verz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lzteig verzier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Man kann z.B. Kerne und Samen hinzugeben wie</w:t>
      </w:r>
      <w:r w:rsidRPr="000D27BB">
        <w:rPr>
          <w:sz w:val="27"/>
          <w:szCs w:val="27"/>
        </w:rPr>
        <w:t xml:space="preserve"> Linsen, Pfeffer, Gewürznelke oder sogar Sternanis.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Sollte Ihr Kind noch andere Dinge hineintun, wie Perlen oder Pailletten, dann vergewissern Sie sich vorher, dass sie das Backen aushalten und nicht verbrennen!</w:t>
      </w:r>
    </w:p>
    <w:p w:rsidR="00D40B83" w:rsidRPr="00E33D7B" w:rsidRDefault="00D40B83" w:rsidP="00D40B83">
      <w:pPr>
        <w:pStyle w:val="StandardWeb"/>
        <w:shd w:val="clear" w:color="auto" w:fill="FFFBEC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t>5. Schritt: Backen des</w:t>
      </w:r>
      <w:r w:rsidRPr="00E33D7B">
        <w:rPr>
          <w:rStyle w:val="Fett"/>
          <w:bCs w:val="0"/>
          <w:color w:val="FF0000"/>
          <w:sz w:val="27"/>
          <w:szCs w:val="27"/>
          <w:u w:val="single"/>
        </w:rPr>
        <w:t xml:space="preserve"> Salzteig</w:t>
      </w:r>
      <w:r w:rsidRPr="00E33D7B">
        <w:rPr>
          <w:rStyle w:val="Fett"/>
          <w:bCs w:val="0"/>
          <w:color w:val="FF0000"/>
          <w:sz w:val="27"/>
          <w:szCs w:val="27"/>
          <w:u w:val="single"/>
        </w:rPr>
        <w:t>es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5F76F45A" wp14:editId="7188FC1B">
            <wp:extent cx="2857500" cy="1433195"/>
            <wp:effectExtent l="0" t="0" r="0" b="0"/>
            <wp:docPr id="10" name="Bild 24" descr="Backen Sie den Salzt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cken Sie den Salztei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Backpapier auf das Backblech</w:t>
      </w:r>
      <w:r w:rsidRPr="000D27BB">
        <w:rPr>
          <w:sz w:val="27"/>
          <w:szCs w:val="27"/>
        </w:rPr>
        <w:t xml:space="preserve"> legen und bei 100°C in den Backofen schieben.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13E88680" wp14:editId="5A7C8B7B">
            <wp:extent cx="2857500" cy="1433195"/>
            <wp:effectExtent l="0" t="0" r="0" b="0"/>
            <wp:docPr id="11" name="Bild 25" descr="Backen Sie den Salzt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cken Sie den Salzte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 xml:space="preserve">Den </w:t>
      </w:r>
      <w:r w:rsidRPr="000D27BB">
        <w:rPr>
          <w:sz w:val="27"/>
          <w:szCs w:val="27"/>
        </w:rPr>
        <w:t>Backvorgang</w:t>
      </w:r>
      <w:r w:rsidRPr="000D27BB">
        <w:rPr>
          <w:sz w:val="27"/>
          <w:szCs w:val="27"/>
        </w:rPr>
        <w:t xml:space="preserve"> beaufsichtigen</w:t>
      </w:r>
      <w:r w:rsidRPr="000D27BB">
        <w:rPr>
          <w:sz w:val="27"/>
          <w:szCs w:val="27"/>
        </w:rPr>
        <w:t xml:space="preserve"> und warten bis die Figuren ganz hart sind.</w:t>
      </w:r>
    </w:p>
    <w:p w:rsidR="00D40B83" w:rsidRPr="000D27BB" w:rsidRDefault="00D40B83" w:rsidP="00D40B83">
      <w:pPr>
        <w:pStyle w:val="StandardWeb"/>
        <w:shd w:val="clear" w:color="auto" w:fill="FFFBEC"/>
        <w:rPr>
          <w:rStyle w:val="Fett"/>
          <w:b w:val="0"/>
          <w:bCs w:val="0"/>
          <w:sz w:val="27"/>
          <w:szCs w:val="27"/>
        </w:rPr>
      </w:pPr>
    </w:p>
    <w:p w:rsidR="00D40B83" w:rsidRPr="000D27BB" w:rsidRDefault="00D40B83" w:rsidP="00D40B83">
      <w:pPr>
        <w:pStyle w:val="StandardWeb"/>
        <w:shd w:val="clear" w:color="auto" w:fill="FFFBEC"/>
        <w:rPr>
          <w:rStyle w:val="Fett"/>
          <w:b w:val="0"/>
          <w:bCs w:val="0"/>
          <w:sz w:val="27"/>
          <w:szCs w:val="27"/>
        </w:rPr>
      </w:pPr>
    </w:p>
    <w:p w:rsidR="00D40B83" w:rsidRPr="000D27BB" w:rsidRDefault="00D40B83" w:rsidP="00D40B83">
      <w:pPr>
        <w:pStyle w:val="StandardWeb"/>
        <w:shd w:val="clear" w:color="auto" w:fill="FFFBEC"/>
        <w:rPr>
          <w:rStyle w:val="Fett"/>
          <w:b w:val="0"/>
          <w:bCs w:val="0"/>
          <w:sz w:val="27"/>
          <w:szCs w:val="27"/>
        </w:rPr>
      </w:pPr>
    </w:p>
    <w:p w:rsidR="00D40B83" w:rsidRPr="000D27BB" w:rsidRDefault="00D40B83" w:rsidP="00D40B83">
      <w:pPr>
        <w:pStyle w:val="StandardWeb"/>
        <w:shd w:val="clear" w:color="auto" w:fill="FFFBEC"/>
        <w:rPr>
          <w:rStyle w:val="Fett"/>
          <w:b w:val="0"/>
          <w:bCs w:val="0"/>
          <w:sz w:val="27"/>
          <w:szCs w:val="27"/>
        </w:rPr>
      </w:pPr>
    </w:p>
    <w:p w:rsidR="00D40B83" w:rsidRPr="00E33D7B" w:rsidRDefault="00D40B83" w:rsidP="00D40B83">
      <w:pPr>
        <w:pStyle w:val="StandardWeb"/>
        <w:shd w:val="clear" w:color="auto" w:fill="FFFBEC"/>
        <w:rPr>
          <w:color w:val="FF0000"/>
          <w:sz w:val="27"/>
          <w:szCs w:val="27"/>
          <w:u w:val="single"/>
        </w:rPr>
      </w:pPr>
      <w:r w:rsidRPr="00E33D7B">
        <w:rPr>
          <w:rStyle w:val="Fett"/>
          <w:bCs w:val="0"/>
          <w:color w:val="FF0000"/>
          <w:sz w:val="27"/>
          <w:szCs w:val="27"/>
          <w:u w:val="single"/>
        </w:rPr>
        <w:lastRenderedPageBreak/>
        <w:t xml:space="preserve">6. Schritt: Bemalen vom </w:t>
      </w:r>
      <w:r w:rsidRPr="00E33D7B">
        <w:rPr>
          <w:rStyle w:val="Fett"/>
          <w:bCs w:val="0"/>
          <w:color w:val="FF0000"/>
          <w:sz w:val="27"/>
          <w:szCs w:val="27"/>
          <w:u w:val="single"/>
        </w:rPr>
        <w:t>Salzteig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noProof/>
          <w:sz w:val="27"/>
          <w:szCs w:val="27"/>
        </w:rPr>
        <w:drawing>
          <wp:inline distT="0" distB="0" distL="0" distR="0" wp14:anchorId="73A41B1E" wp14:editId="79B14D46">
            <wp:extent cx="2857500" cy="1433195"/>
            <wp:effectExtent l="0" t="0" r="0" b="0"/>
            <wp:docPr id="12" name="Bild 26" descr="Malen Sie die Salzteig-Figuren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len Sie die Salzteig-Figuren a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Nach dem Backen können Sie mit Ihrem Kind die Sa</w:t>
      </w:r>
      <w:r w:rsidRPr="000D27BB">
        <w:rPr>
          <w:sz w:val="27"/>
          <w:szCs w:val="27"/>
        </w:rPr>
        <w:t>lzteigfiguren mit Farbe bemalen nach Belieben.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Lassen Sie die Figuren vorher abkühlen und verwenden Sie eine Unterlage!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  <w:r w:rsidRPr="000D27BB">
        <w:rPr>
          <w:sz w:val="27"/>
          <w:szCs w:val="27"/>
        </w:rPr>
        <w:t>Am besten eignen sich dazu Finger- oder Acrylfarben.</w:t>
      </w:r>
    </w:p>
    <w:p w:rsidR="00D40B83" w:rsidRPr="000D27BB" w:rsidRDefault="00D40B83" w:rsidP="00D40B83">
      <w:pPr>
        <w:pStyle w:val="StandardWeb"/>
        <w:shd w:val="clear" w:color="auto" w:fill="FFFBEC"/>
        <w:rPr>
          <w:sz w:val="27"/>
          <w:szCs w:val="27"/>
        </w:rPr>
      </w:pPr>
    </w:p>
    <w:p w:rsidR="00D40B83" w:rsidRPr="00E33D7B" w:rsidRDefault="00D40B83" w:rsidP="00E33D7B">
      <w:pPr>
        <w:pStyle w:val="StandardWeb"/>
        <w:shd w:val="clear" w:color="auto" w:fill="FFFBEC"/>
        <w:jc w:val="center"/>
        <w:rPr>
          <w:b/>
          <w:color w:val="FF0000"/>
          <w:sz w:val="27"/>
          <w:szCs w:val="27"/>
        </w:rPr>
      </w:pPr>
      <w:r w:rsidRPr="00E33D7B">
        <w:rPr>
          <w:b/>
          <w:color w:val="FF0000"/>
          <w:sz w:val="27"/>
          <w:szCs w:val="27"/>
        </w:rPr>
        <w:t>Viel Freude beim Ausprobieren!</w:t>
      </w:r>
    </w:p>
    <w:p w:rsidR="0097228A" w:rsidRPr="0097228A" w:rsidRDefault="0097228A" w:rsidP="0097228A">
      <w:pPr>
        <w:shd w:val="clear" w:color="auto" w:fill="FFFB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046631" w:rsidRPr="000D27BB" w:rsidRDefault="003F1F4F">
      <w:pPr>
        <w:rPr>
          <w:rFonts w:ascii="Times New Roman" w:hAnsi="Times New Roman" w:cs="Times New Roman"/>
        </w:rPr>
      </w:pPr>
    </w:p>
    <w:sectPr w:rsidR="00046631" w:rsidRPr="000D2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A97"/>
    <w:multiLevelType w:val="multilevel"/>
    <w:tmpl w:val="E86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8A"/>
    <w:rsid w:val="000D27BB"/>
    <w:rsid w:val="003F1F4F"/>
    <w:rsid w:val="0061293E"/>
    <w:rsid w:val="007E46B3"/>
    <w:rsid w:val="00802097"/>
    <w:rsid w:val="0097228A"/>
    <w:rsid w:val="00D40B83"/>
    <w:rsid w:val="00E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28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72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28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72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2020-05-04T08:20:00Z</dcterms:created>
  <dcterms:modified xsi:type="dcterms:W3CDTF">2020-05-04T08:20:00Z</dcterms:modified>
</cp:coreProperties>
</file>