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9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Liebe Eltern,</w:t>
      </w:r>
    </w:p>
    <w:p w:rsidR="00AF3A5E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Ostern steht vor der Türe, der Frühling steht in voller Blüte,</w:t>
      </w:r>
    </w:p>
    <w:p w:rsidR="00A90EE9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 das ist eigentlich ein Grund zur Freude.</w:t>
      </w:r>
    </w:p>
    <w:p w:rsidR="00AF3A5E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Doch Ostern mit Ausgangsbeschränkung ist eine besondere </w:t>
      </w:r>
    </w:p>
    <w:p w:rsidR="00AF3A5E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Erfahrung, die viele Menschen wohl lieber nicht machen </w:t>
      </w:r>
    </w:p>
    <w:p w:rsidR="00AF3A5E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würden - bedeutet sie doch am Osterfest weder mit Oma, Opa,</w:t>
      </w:r>
    </w:p>
    <w:p w:rsidR="00AF3A5E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 Tante oder Onkel zu feiern und auch die Eiersuche muss </w:t>
      </w:r>
    </w:p>
    <w:p w:rsidR="00A90EE9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anders gestaltet werden.</w:t>
      </w:r>
    </w:p>
    <w:p w:rsidR="00A90EE9" w:rsidRDefault="00A90EE9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Manchmal jedoch lohnt es sich, </w:t>
      </w:r>
      <w:r w:rsidR="00AF3A5E">
        <w:rPr>
          <w:rFonts w:ascii="Baskerville Old Face" w:hAnsi="Baskerville Old Face"/>
          <w:i/>
          <w:sz w:val="36"/>
          <w:szCs w:val="36"/>
        </w:rPr>
        <w:t>die Perspektive zu ändern.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Dieses Jahr liegen Feld, Wald und Wiese besonders friedlich 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und ungestört für den kleinen Osterhasen da, der sich – Krise 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und Krankheit zum Trotz – auch in diesem Frühling auf dem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 Weg macht.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Wir wünschen Ihnen, dass Sie zumindest an Ostern die Sorgen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 und die Ängste vergessen und ein wundervolles Fest feiern.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Vielleicht ist dieses Ostern ja genau der Lichtblick, den wir in 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diesen Zeiten brauchen.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 xml:space="preserve">Wir wünschen Ihnen und Ihrer Familie ein schönes Fest und </w:t>
      </w:r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freuen uns, wenn wir uns wiedersehen.</w:t>
      </w:r>
    </w:p>
    <w:p w:rsidR="00F84B1B" w:rsidRDefault="00F84B1B">
      <w:pPr>
        <w:rPr>
          <w:rFonts w:ascii="Baskerville Old Face" w:hAnsi="Baskerville Old Face"/>
          <w:i/>
          <w:sz w:val="36"/>
          <w:szCs w:val="36"/>
        </w:rPr>
      </w:pPr>
    </w:p>
    <w:p w:rsidR="00F84B1B" w:rsidRDefault="00F84B1B">
      <w:pPr>
        <w:rPr>
          <w:rFonts w:ascii="Baskerville Old Face" w:hAnsi="Baskerville Old Face"/>
          <w:i/>
          <w:sz w:val="36"/>
          <w:szCs w:val="36"/>
        </w:rPr>
      </w:pPr>
      <w:r>
        <w:rPr>
          <w:rFonts w:ascii="Baskerville Old Face" w:hAnsi="Baskerville Old Face"/>
          <w:i/>
          <w:sz w:val="36"/>
          <w:szCs w:val="36"/>
        </w:rPr>
        <w:t>Das Kita Team</w:t>
      </w:r>
      <w:bookmarkStart w:id="0" w:name="_GoBack"/>
      <w:bookmarkEnd w:id="0"/>
    </w:p>
    <w:p w:rsidR="00AF3A5E" w:rsidRDefault="00AF3A5E">
      <w:pPr>
        <w:rPr>
          <w:rFonts w:ascii="Baskerville Old Face" w:hAnsi="Baskerville Old Face"/>
          <w:i/>
          <w:sz w:val="36"/>
          <w:szCs w:val="36"/>
        </w:rPr>
      </w:pPr>
    </w:p>
    <w:p w:rsidR="00AF3A5E" w:rsidRPr="00A90EE9" w:rsidRDefault="00AF3A5E">
      <w:pPr>
        <w:rPr>
          <w:rFonts w:ascii="Baskerville Old Face" w:hAnsi="Baskerville Old Face"/>
          <w:i/>
          <w:sz w:val="36"/>
          <w:szCs w:val="36"/>
        </w:rPr>
      </w:pPr>
    </w:p>
    <w:sectPr w:rsidR="00AF3A5E" w:rsidRPr="00A90EE9" w:rsidSect="00F84B1B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9"/>
    <w:rsid w:val="00782B62"/>
    <w:rsid w:val="00794D59"/>
    <w:rsid w:val="00A90EE9"/>
    <w:rsid w:val="00AF3A5E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KiTa-Leitung</cp:lastModifiedBy>
  <cp:revision>3</cp:revision>
  <dcterms:created xsi:type="dcterms:W3CDTF">2020-04-02T10:23:00Z</dcterms:created>
  <dcterms:modified xsi:type="dcterms:W3CDTF">2020-04-08T07:11:00Z</dcterms:modified>
</cp:coreProperties>
</file>